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ind w:right="150"/>
        <w:jc w:val="righ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课题编号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：      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widowControl/>
        <w:spacing w:before="100" w:beforeAutospacing="1" w:after="100" w:afterAutospacing="1" w:line="560" w:lineRule="exact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default" w:ascii="Times New Roman" w:hAnsi="Times New Roman" w:eastAsia="华文中宋" w:cs="Times New Roman"/>
          <w:b/>
          <w:sz w:val="48"/>
          <w:szCs w:val="48"/>
        </w:rPr>
        <w:t>江苏省海岸带综合保护与利用规划（2020-2035）重大专项课题申请书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Style w:val="7"/>
        <w:tblW w:w="0" w:type="auto"/>
        <w:tblInd w:w="4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5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  <w:vAlign w:val="top"/>
          </w:tcPr>
          <w:p>
            <w:pPr>
              <w:spacing w:after="156"/>
              <w:jc w:val="distribute"/>
              <w:rPr>
                <w:rFonts w:hint="eastAsia" w:eastAsia="仿宋_GB2312"/>
                <w:sz w:val="3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课题名称</w:t>
            </w:r>
          </w:p>
        </w:tc>
        <w:tc>
          <w:tcPr>
            <w:tcW w:w="4890" w:type="dxa"/>
            <w:vAlign w:val="top"/>
          </w:tcPr>
          <w:p>
            <w:pPr>
              <w:spacing w:after="156"/>
              <w:jc w:val="center"/>
              <w:rPr>
                <w:rFonts w:hint="eastAsia" w:eastAsia="仿宋_GB2312"/>
                <w:sz w:val="32"/>
                <w:vertAlign w:val="baseline"/>
              </w:rPr>
            </w:pPr>
            <w:r>
              <w:rPr>
                <w:rFonts w:eastAsia="仿宋_GB2312"/>
                <w:sz w:val="32"/>
              </w:rPr>
              <w:t>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  <w:vAlign w:val="top"/>
          </w:tcPr>
          <w:p>
            <w:pPr>
              <w:spacing w:after="156"/>
              <w:jc w:val="distribute"/>
              <w:rPr>
                <w:rFonts w:hint="eastAsia" w:eastAsia="仿宋_GB2312"/>
                <w:sz w:val="3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课题申请人</w:t>
            </w:r>
          </w:p>
        </w:tc>
        <w:tc>
          <w:tcPr>
            <w:tcW w:w="4890" w:type="dxa"/>
            <w:vAlign w:val="top"/>
          </w:tcPr>
          <w:p>
            <w:pPr>
              <w:spacing w:after="156"/>
              <w:jc w:val="center"/>
              <w:rPr>
                <w:rFonts w:hint="eastAsia" w:eastAsia="仿宋_GB2312"/>
                <w:sz w:val="32"/>
                <w:vertAlign w:val="baseline"/>
              </w:rPr>
            </w:pPr>
            <w:r>
              <w:rPr>
                <w:rFonts w:eastAsia="仿宋_GB2312"/>
                <w:sz w:val="32"/>
              </w:rPr>
              <w:t>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  <w:vAlign w:val="top"/>
          </w:tcPr>
          <w:p>
            <w:pPr>
              <w:spacing w:after="156"/>
              <w:jc w:val="distribute"/>
              <w:rPr>
                <w:rFonts w:hint="eastAsia" w:eastAsia="仿宋_GB2312"/>
                <w:sz w:val="3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申请人所在单位</w:t>
            </w:r>
          </w:p>
        </w:tc>
        <w:tc>
          <w:tcPr>
            <w:tcW w:w="4890" w:type="dxa"/>
            <w:vAlign w:val="top"/>
          </w:tcPr>
          <w:p>
            <w:pPr>
              <w:spacing w:after="156"/>
              <w:jc w:val="center"/>
              <w:rPr>
                <w:rFonts w:hint="eastAsia" w:eastAsia="仿宋_GB2312"/>
                <w:sz w:val="32"/>
                <w:vertAlign w:val="baseline"/>
              </w:rPr>
            </w:pPr>
            <w:r>
              <w:rPr>
                <w:rFonts w:eastAsia="仿宋_GB2312"/>
                <w:sz w:val="32"/>
              </w:rPr>
              <w:t>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5" w:type="dxa"/>
            <w:vAlign w:val="top"/>
          </w:tcPr>
          <w:p>
            <w:pPr>
              <w:spacing w:after="156"/>
              <w:jc w:val="distribute"/>
              <w:rPr>
                <w:rFonts w:hint="eastAsia" w:eastAsia="仿宋_GB2312"/>
                <w:sz w:val="32"/>
                <w:vertAlign w:val="baseline"/>
              </w:rPr>
            </w:pPr>
            <w:r>
              <w:rPr>
                <w:rFonts w:hint="eastAsia" w:eastAsia="仿宋_GB2312"/>
                <w:sz w:val="32"/>
              </w:rPr>
              <w:t>填表日期</w:t>
            </w:r>
          </w:p>
        </w:tc>
        <w:tc>
          <w:tcPr>
            <w:tcW w:w="4890" w:type="dxa"/>
            <w:vAlign w:val="top"/>
          </w:tcPr>
          <w:p>
            <w:pPr>
              <w:spacing w:after="156"/>
              <w:jc w:val="center"/>
              <w:rPr>
                <w:rFonts w:hint="eastAsia" w:eastAsia="仿宋_GB2312"/>
                <w:sz w:val="32"/>
                <w:vertAlign w:val="baseline"/>
              </w:rPr>
            </w:pPr>
            <w:r>
              <w:rPr>
                <w:rFonts w:eastAsia="仿宋_GB2312"/>
                <w:sz w:val="32"/>
              </w:rPr>
              <w:t>________________________________</w:t>
            </w:r>
          </w:p>
        </w:tc>
      </w:tr>
    </w:tbl>
    <w:p>
      <w:pPr>
        <w:spacing w:after="156"/>
        <w:jc w:val="both"/>
        <w:rPr>
          <w:rFonts w:hint="eastAsia" w:eastAsia="仿宋_GB2312"/>
          <w:sz w:val="32"/>
        </w:rPr>
      </w:pPr>
    </w:p>
    <w:p>
      <w:pPr>
        <w:spacing w:line="480" w:lineRule="auto"/>
      </w:pPr>
    </w:p>
    <w:p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江苏省自然资源厅制</w:t>
      </w:r>
    </w:p>
    <w:p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</w:p>
    <w:p>
      <w:pPr>
        <w:spacing w:line="480" w:lineRule="exact"/>
        <w:rPr>
          <w:rFonts w:ascii="黑体" w:hAnsi="宋体" w:eastAsia="黑体"/>
          <w:sz w:val="28"/>
        </w:rPr>
      </w:pPr>
    </w:p>
    <w:p>
      <w:pPr>
        <w:spacing w:line="48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申请者承诺：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我承诺对本人填写的各项内容的真实性负责，保证没有知识产权争议。江苏省自然资源厅有权使用本表所有数据和资料。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申请人（签章）：</w:t>
      </w: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年   月   日</w:t>
      </w:r>
    </w:p>
    <w:p>
      <w:pPr>
        <w:pStyle w:val="2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</w:p>
    <w:p>
      <w:pPr>
        <w:pStyle w:val="2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  <w:r>
        <w:rPr>
          <w:rFonts w:hint="eastAsia" w:ascii="楷体_GB2312" w:eastAsia="楷体_GB2312"/>
          <w:kern w:val="0"/>
          <w:sz w:val="44"/>
          <w:szCs w:val="44"/>
        </w:rPr>
        <w:t>填　表　说　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一、基本情况详见《遴选公告》，请认真仔细阅读后填写。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二、本申请书用计算机如实填写，填写前须仔细阅读《江苏省海岸带综合保护与利用规划（2020-2035）重大专项课题指南》，其中“课题研究方案”填写的内容应简明扼要，突出重点。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三、封面右上角的“课题编号”由申请人填写，是所申报课题在《课题指南》的编号</w:t>
      </w:r>
      <w:r>
        <w:rPr>
          <w:rFonts w:hint="eastAsia" w:ascii="宋体"/>
          <w:kern w:val="0"/>
          <w:sz w:val="28"/>
          <w:szCs w:val="28"/>
          <w:lang w:eastAsia="zh-CN"/>
        </w:rPr>
        <w:t>（</w:t>
      </w:r>
      <w:r>
        <w:rPr>
          <w:rFonts w:hint="eastAsia" w:ascii="宋体"/>
          <w:kern w:val="0"/>
          <w:sz w:val="28"/>
          <w:szCs w:val="28"/>
          <w:lang w:val="en-US" w:eastAsia="zh-CN"/>
        </w:rPr>
        <w:t>中文小写</w:t>
      </w:r>
      <w:r>
        <w:rPr>
          <w:rFonts w:hint="eastAsia" w:ascii="宋体"/>
          <w:kern w:val="0"/>
          <w:sz w:val="28"/>
          <w:szCs w:val="28"/>
          <w:lang w:eastAsia="zh-CN"/>
        </w:rPr>
        <w:t>）</w:t>
      </w:r>
      <w:r>
        <w:rPr>
          <w:rFonts w:hint="eastAsia" w:ascii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四、本申请书的第一项、第二项、第三项、第四项由课题申请人填写，第五项由课题申请人所在单位填写，并加盖单位公章</w:t>
      </w:r>
      <w:r>
        <w:rPr>
          <w:rFonts w:hint="eastAsia" w:ascii="宋体"/>
          <w:kern w:val="0"/>
          <w:sz w:val="28"/>
          <w:szCs w:val="28"/>
          <w:lang w:eastAsia="zh-CN"/>
        </w:rPr>
        <w:t>；</w:t>
      </w:r>
      <w:r>
        <w:rPr>
          <w:rFonts w:hint="eastAsia" w:ascii="宋体"/>
          <w:kern w:val="0"/>
          <w:sz w:val="28"/>
          <w:szCs w:val="28"/>
          <w:lang w:val="en-US" w:eastAsia="zh-CN"/>
        </w:rPr>
        <w:t>联合申报的，需加盖联合申报单位公章</w:t>
      </w:r>
      <w:r>
        <w:rPr>
          <w:rFonts w:hint="eastAsia" w:ascii="宋体"/>
          <w:kern w:val="0"/>
          <w:sz w:val="28"/>
          <w:szCs w:val="28"/>
        </w:rPr>
        <w:t>。</w:t>
      </w:r>
      <w:r>
        <w:rPr>
          <w:rFonts w:hint="eastAsia" w:ascii="宋体"/>
          <w:kern w:val="0"/>
          <w:sz w:val="28"/>
        </w:rPr>
        <w:t>第六项申报时无需填写。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五、本申请书一式</w:t>
      </w:r>
      <w:r>
        <w:rPr>
          <w:rFonts w:hint="eastAsia" w:ascii="宋体"/>
          <w:kern w:val="0"/>
          <w:sz w:val="28"/>
          <w:szCs w:val="28"/>
          <w:lang w:val="en-US" w:eastAsia="zh-CN"/>
        </w:rPr>
        <w:t>十</w:t>
      </w:r>
      <w:r>
        <w:rPr>
          <w:rFonts w:hint="eastAsia" w:ascii="宋体"/>
          <w:kern w:val="0"/>
          <w:sz w:val="28"/>
          <w:szCs w:val="28"/>
        </w:rPr>
        <w:t>份,文件须在申报截止时间前现场递交或</w:t>
      </w:r>
      <w:r>
        <w:rPr>
          <w:rFonts w:hint="eastAsia" w:ascii="宋体"/>
          <w:kern w:val="0"/>
          <w:sz w:val="28"/>
        </w:rPr>
        <w:t>通过邮寄方式（信封上请注明“课题申请”字样）提交</w:t>
      </w:r>
      <w:r>
        <w:rPr>
          <w:rFonts w:hint="eastAsia" w:ascii="宋体"/>
          <w:kern w:val="0"/>
          <w:sz w:val="28"/>
          <w:szCs w:val="28"/>
        </w:rPr>
        <w:t>，并用电子邮件报送电子版文件（在邮件主题处注明江苏省海岸带综合保护与利用规划（2020-2035）重大专项课题申请字样），以邮戳时间为准。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六、凡递交的申请书及附件概不退还。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联系人</w:t>
      </w:r>
      <w:r>
        <w:rPr>
          <w:rFonts w:hint="eastAsia" w:ascii="宋体"/>
          <w:kern w:val="0"/>
          <w:sz w:val="28"/>
          <w:szCs w:val="28"/>
          <w:lang w:val="en-US" w:eastAsia="zh-CN"/>
        </w:rPr>
        <w:t>及电话</w:t>
      </w:r>
      <w:r>
        <w:rPr>
          <w:rFonts w:hint="eastAsia" w:ascii="宋体"/>
          <w:kern w:val="0"/>
          <w:sz w:val="28"/>
          <w:szCs w:val="28"/>
        </w:rPr>
        <w:t>：胡德义，025-86599664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20" w:firstLineChars="900"/>
        <w:textAlignment w:val="auto"/>
        <w:rPr>
          <w:rFonts w:hint="eastAsia" w:ascii="宋体"/>
          <w:kern w:val="0"/>
          <w:sz w:val="28"/>
          <w:szCs w:val="28"/>
          <w:lang w:val="en-US" w:eastAsia="zh-CN"/>
        </w:rPr>
      </w:pPr>
      <w:r>
        <w:rPr>
          <w:rFonts w:hint="eastAsia" w:ascii="宋体"/>
          <w:kern w:val="0"/>
          <w:sz w:val="28"/>
          <w:szCs w:val="28"/>
          <w:lang w:val="en-US" w:eastAsia="zh-CN"/>
        </w:rPr>
        <w:t>魏引杰，025-86590317（兼传真）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959" w:leftChars="266" w:hanging="1400" w:hangingChars="500"/>
        <w:textAlignment w:val="auto"/>
        <w:rPr>
          <w:rFonts w:hint="default" w:ascii="宋体" w:eastAsia="宋体"/>
          <w:kern w:val="0"/>
          <w:sz w:val="28"/>
          <w:szCs w:val="28"/>
          <w:lang w:val="en-US" w:eastAsia="zh-CN"/>
        </w:rPr>
      </w:pPr>
      <w:r>
        <w:rPr>
          <w:rFonts w:hint="eastAsia" w:ascii="宋体"/>
          <w:kern w:val="0"/>
          <w:sz w:val="28"/>
          <w:szCs w:val="28"/>
        </w:rPr>
        <w:t>通讯地址：南京市水西门大街58号</w:t>
      </w:r>
      <w:r>
        <w:rPr>
          <w:rFonts w:hint="eastAsia" w:ascii="宋体"/>
          <w:kern w:val="0"/>
          <w:sz w:val="28"/>
          <w:szCs w:val="28"/>
          <w:lang w:val="en-US" w:eastAsia="zh-CN"/>
        </w:rPr>
        <w:t xml:space="preserve">建邺大厦  </w:t>
      </w:r>
      <w:bookmarkStart w:id="0" w:name="_GoBack"/>
      <w:bookmarkEnd w:id="0"/>
      <w:r>
        <w:rPr>
          <w:rFonts w:hint="eastAsia" w:ascii="宋体"/>
          <w:kern w:val="0"/>
          <w:sz w:val="28"/>
          <w:szCs w:val="28"/>
        </w:rPr>
        <w:t>江苏省自然资源厅海洋规划与经济处</w:t>
      </w:r>
      <w:r>
        <w:rPr>
          <w:rFonts w:hint="eastAsia" w:ascii="宋体"/>
          <w:kern w:val="0"/>
          <w:sz w:val="28"/>
          <w:szCs w:val="28"/>
          <w:lang w:eastAsia="zh-CN"/>
        </w:rPr>
        <w:t>，</w:t>
      </w:r>
      <w:r>
        <w:rPr>
          <w:rFonts w:hint="eastAsia" w:ascii="宋体"/>
          <w:kern w:val="0"/>
          <w:sz w:val="28"/>
          <w:szCs w:val="28"/>
          <w:lang w:val="en-US" w:eastAsia="zh-CN"/>
        </w:rPr>
        <w:t>210017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电子邮箱：</w:t>
      </w:r>
      <w:r>
        <w:rPr>
          <w:rFonts w:ascii="宋体"/>
          <w:kern w:val="0"/>
          <w:sz w:val="28"/>
          <w:szCs w:val="28"/>
        </w:rPr>
        <w:t>jszrzythgc@sina.com</w:t>
      </w:r>
      <w:r>
        <w:rPr>
          <w:rFonts w:hint="eastAsia" w:ascii="宋体"/>
          <w:kern w:val="0"/>
          <w:sz w:val="28"/>
          <w:szCs w:val="28"/>
        </w:rPr>
        <w:t>。</w:t>
      </w:r>
    </w:p>
    <w:p>
      <w:pPr>
        <w:spacing w:line="480" w:lineRule="exact"/>
        <w:ind w:firstLine="361" w:firstLineChars="150"/>
        <w:rPr>
          <w:rFonts w:ascii="宋体"/>
          <w:kern w:val="0"/>
          <w:sz w:val="28"/>
        </w:rPr>
      </w:pPr>
      <w:r>
        <w:rPr>
          <w:rFonts w:ascii="宋体"/>
          <w:b/>
          <w:kern w:val="0"/>
          <w:sz w:val="24"/>
        </w:rPr>
        <w:br w:type="page"/>
      </w:r>
      <w:r>
        <w:rPr>
          <w:rFonts w:hint="eastAsia" w:ascii="宋体"/>
          <w:b/>
          <w:kern w:val="0"/>
          <w:sz w:val="28"/>
          <w:szCs w:val="28"/>
        </w:rPr>
        <w:t>一、课题申请人及主要成员</w:t>
      </w:r>
    </w:p>
    <w:tbl>
      <w:tblPr>
        <w:tblStyle w:val="6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8820" w:type="dxa"/>
            <w:gridSpan w:val="31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6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联系人姓名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主　要　成　员（可附页）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 名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480" w:lineRule="auto"/>
      </w:pPr>
      <w:r>
        <w:rPr>
          <w:rFonts w:hint="eastAsia" w:ascii="宋体"/>
          <w:b/>
          <w:kern w:val="0"/>
          <w:sz w:val="28"/>
          <w:szCs w:val="28"/>
        </w:rPr>
        <w:t>二、课题负责人近五年完成的与本课题相关的研究成果</w:t>
      </w:r>
    </w:p>
    <w:tbl>
      <w:tblPr>
        <w:tblStyle w:val="6"/>
        <w:tblW w:w="979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402"/>
        <w:gridCol w:w="1985"/>
        <w:gridCol w:w="1309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>
            <w:pPr>
              <w:spacing w:before="156" w:after="156"/>
              <w:ind w:left="113"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主要研究成果（限填20项）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委托来源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完成年月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获得的奖项（选填）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309" w:type="dxa"/>
            <w:vAlign w:val="center"/>
          </w:tcPr>
          <w:p>
            <w:pPr>
              <w:ind w:right="71"/>
            </w:pPr>
          </w:p>
        </w:tc>
        <w:tc>
          <w:tcPr>
            <w:tcW w:w="2376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309" w:type="dxa"/>
            <w:vAlign w:val="center"/>
          </w:tcPr>
          <w:p>
            <w:pPr>
              <w:ind w:right="71"/>
            </w:pPr>
          </w:p>
        </w:tc>
        <w:tc>
          <w:tcPr>
            <w:tcW w:w="2376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309" w:type="dxa"/>
            <w:vAlign w:val="center"/>
          </w:tcPr>
          <w:p>
            <w:pPr>
              <w:ind w:right="71"/>
            </w:pPr>
          </w:p>
        </w:tc>
        <w:tc>
          <w:tcPr>
            <w:tcW w:w="2376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309" w:type="dxa"/>
            <w:vAlign w:val="center"/>
          </w:tcPr>
          <w:p>
            <w:pPr>
              <w:ind w:right="71"/>
            </w:pPr>
          </w:p>
        </w:tc>
        <w:tc>
          <w:tcPr>
            <w:tcW w:w="2376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309" w:type="dxa"/>
            <w:vAlign w:val="center"/>
          </w:tcPr>
          <w:p>
            <w:pPr>
              <w:ind w:right="71"/>
            </w:pPr>
          </w:p>
        </w:tc>
        <w:tc>
          <w:tcPr>
            <w:tcW w:w="2376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309" w:type="dxa"/>
            <w:vAlign w:val="center"/>
          </w:tcPr>
          <w:p>
            <w:pPr>
              <w:ind w:right="71"/>
            </w:pPr>
          </w:p>
        </w:tc>
        <w:tc>
          <w:tcPr>
            <w:tcW w:w="2376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309" w:type="dxa"/>
            <w:vAlign w:val="center"/>
          </w:tcPr>
          <w:p>
            <w:pPr>
              <w:ind w:right="71"/>
            </w:pPr>
          </w:p>
        </w:tc>
        <w:tc>
          <w:tcPr>
            <w:tcW w:w="2376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309" w:type="dxa"/>
            <w:vAlign w:val="center"/>
          </w:tcPr>
          <w:p>
            <w:pPr>
              <w:ind w:right="71"/>
            </w:pPr>
          </w:p>
        </w:tc>
        <w:tc>
          <w:tcPr>
            <w:tcW w:w="2376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309" w:type="dxa"/>
            <w:vAlign w:val="center"/>
          </w:tcPr>
          <w:p>
            <w:pPr>
              <w:ind w:right="71"/>
            </w:pPr>
          </w:p>
        </w:tc>
        <w:tc>
          <w:tcPr>
            <w:tcW w:w="2376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309" w:type="dxa"/>
            <w:vAlign w:val="center"/>
          </w:tcPr>
          <w:p>
            <w:pPr>
              <w:ind w:right="71"/>
            </w:pPr>
          </w:p>
        </w:tc>
        <w:tc>
          <w:tcPr>
            <w:tcW w:w="2376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309" w:type="dxa"/>
            <w:vAlign w:val="center"/>
          </w:tcPr>
          <w:p>
            <w:pPr>
              <w:ind w:right="71"/>
            </w:pPr>
          </w:p>
        </w:tc>
        <w:tc>
          <w:tcPr>
            <w:tcW w:w="2376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309" w:type="dxa"/>
            <w:vAlign w:val="center"/>
          </w:tcPr>
          <w:p>
            <w:pPr>
              <w:ind w:right="71"/>
            </w:pPr>
          </w:p>
        </w:tc>
        <w:tc>
          <w:tcPr>
            <w:tcW w:w="2376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309" w:type="dxa"/>
            <w:vAlign w:val="center"/>
          </w:tcPr>
          <w:p>
            <w:pPr>
              <w:ind w:right="71"/>
            </w:pPr>
          </w:p>
        </w:tc>
        <w:tc>
          <w:tcPr>
            <w:tcW w:w="2376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309" w:type="dxa"/>
            <w:vAlign w:val="center"/>
          </w:tcPr>
          <w:p>
            <w:pPr>
              <w:ind w:right="71"/>
            </w:pPr>
          </w:p>
        </w:tc>
        <w:tc>
          <w:tcPr>
            <w:tcW w:w="2376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309" w:type="dxa"/>
            <w:vAlign w:val="center"/>
          </w:tcPr>
          <w:p>
            <w:pPr>
              <w:ind w:right="71"/>
            </w:pPr>
          </w:p>
        </w:tc>
        <w:tc>
          <w:tcPr>
            <w:tcW w:w="2376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309" w:type="dxa"/>
            <w:vAlign w:val="center"/>
          </w:tcPr>
          <w:p>
            <w:pPr>
              <w:ind w:right="71"/>
            </w:pPr>
          </w:p>
        </w:tc>
        <w:tc>
          <w:tcPr>
            <w:tcW w:w="2376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309" w:type="dxa"/>
            <w:vAlign w:val="center"/>
          </w:tcPr>
          <w:p>
            <w:pPr>
              <w:ind w:right="71"/>
            </w:pPr>
          </w:p>
        </w:tc>
        <w:tc>
          <w:tcPr>
            <w:tcW w:w="2376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309" w:type="dxa"/>
            <w:vAlign w:val="center"/>
          </w:tcPr>
          <w:p>
            <w:pPr>
              <w:ind w:right="71"/>
            </w:pPr>
          </w:p>
        </w:tc>
        <w:tc>
          <w:tcPr>
            <w:tcW w:w="2376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309" w:type="dxa"/>
            <w:vAlign w:val="center"/>
          </w:tcPr>
          <w:p>
            <w:pPr>
              <w:ind w:right="71"/>
            </w:pPr>
          </w:p>
        </w:tc>
        <w:tc>
          <w:tcPr>
            <w:tcW w:w="2376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1309" w:type="dxa"/>
            <w:vAlign w:val="center"/>
          </w:tcPr>
          <w:p>
            <w:pPr>
              <w:ind w:right="71"/>
            </w:pPr>
          </w:p>
        </w:tc>
        <w:tc>
          <w:tcPr>
            <w:tcW w:w="2376" w:type="dxa"/>
            <w:vAlign w:val="center"/>
          </w:tcPr>
          <w:p>
            <w:pPr>
              <w:ind w:right="71"/>
            </w:pPr>
          </w:p>
        </w:tc>
      </w:tr>
    </w:tbl>
    <w:p>
      <w:pPr>
        <w:spacing w:line="480" w:lineRule="auto"/>
        <w:rPr>
          <w:rFonts w:ascii="宋体"/>
          <w:b/>
          <w:kern w:val="0"/>
          <w:sz w:val="28"/>
          <w:szCs w:val="28"/>
        </w:rPr>
      </w:pPr>
    </w:p>
    <w:p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>三、课题研究方案</w:t>
      </w:r>
    </w:p>
    <w:p>
      <w:pPr>
        <w:spacing w:beforeLines="50" w:after="100" w:afterAutospacing="1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课题名称：</w:t>
      </w:r>
    </w:p>
    <w:tbl>
      <w:tblPr>
        <w:tblStyle w:val="6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5" w:hRule="atLeast"/>
        </w:trPr>
        <w:tc>
          <w:tcPr>
            <w:tcW w:w="9720" w:type="dxa"/>
          </w:tcPr>
          <w:p>
            <w:pPr>
              <w:snapToGrid w:val="0"/>
              <w:spacing w:beforeLines="50"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主要内容包括：</w:t>
            </w:r>
            <w:r>
              <w:rPr>
                <w:rFonts w:hint="eastAsia" w:ascii="宋体"/>
              </w:rPr>
              <w:t>1、研究思路和研究框架；2、研究方法；3、研究进度安排；4、</w:t>
            </w:r>
            <w:r>
              <w:rPr>
                <w:rFonts w:hint="eastAsia" w:ascii="宋体"/>
                <w:lang w:val="en-US" w:eastAsia="zh-CN"/>
              </w:rPr>
              <w:t>预期目标及成果</w:t>
            </w:r>
            <w:r>
              <w:rPr>
                <w:rFonts w:hint="eastAsia" w:ascii="宋体"/>
              </w:rPr>
              <w:t>；5、其他需要说明的情况</w:t>
            </w:r>
            <w:r>
              <w:rPr>
                <w:rFonts w:hint="eastAsia"/>
              </w:rPr>
              <w:t>。</w:t>
            </w: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/>
              </w:rPr>
            </w:pPr>
          </w:p>
        </w:tc>
      </w:tr>
    </w:tbl>
    <w:p>
      <w:pPr>
        <w:rPr>
          <w:rFonts w:ascii="黑体" w:eastAsia="黑体"/>
          <w:sz w:val="24"/>
        </w:rPr>
      </w:pPr>
    </w:p>
    <w:p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>四、课题经费报价表</w:t>
      </w:r>
    </w:p>
    <w:p>
      <w:pPr>
        <w:spacing w:beforeLines="50" w:after="100" w:afterAutospacing="1"/>
        <w:rPr>
          <w:rFonts w:ascii="宋体"/>
          <w:b/>
          <w:kern w:val="0"/>
          <w:sz w:val="28"/>
          <w:szCs w:val="28"/>
        </w:rPr>
      </w:pPr>
      <w:r>
        <w:rPr>
          <w:rFonts w:hint="eastAsia" w:ascii="黑体" w:eastAsia="黑体"/>
          <w:sz w:val="28"/>
        </w:rPr>
        <w:t>课题名称：</w:t>
      </w:r>
    </w:p>
    <w:tbl>
      <w:tblPr>
        <w:tblStyle w:val="6"/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227"/>
        <w:gridCol w:w="1982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金额（万元）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费用内容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图书</w:t>
            </w:r>
            <w:r>
              <w:rPr>
                <w:rFonts w:hint="eastAsia" w:ascii="宋体"/>
              </w:rPr>
              <w:t>资料费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调研差旅费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会议费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专家咨询费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其他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最终报价</w:t>
            </w:r>
          </w:p>
        </w:tc>
        <w:tc>
          <w:tcPr>
            <w:tcW w:w="666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rPr>
          <w:rFonts w:ascii="宋体"/>
          <w:b/>
          <w:kern w:val="0"/>
          <w:sz w:val="28"/>
          <w:szCs w:val="28"/>
        </w:rPr>
      </w:pPr>
    </w:p>
    <w:p>
      <w:pPr>
        <w:spacing w:line="480" w:lineRule="auto"/>
      </w:pPr>
      <w:r>
        <w:rPr>
          <w:rFonts w:hint="eastAsia" w:ascii="宋体"/>
          <w:b/>
          <w:kern w:val="0"/>
          <w:sz w:val="28"/>
          <w:szCs w:val="28"/>
        </w:rPr>
        <w:t>五、课题申请人所在单位意见</w:t>
      </w:r>
    </w:p>
    <w:tbl>
      <w:tblPr>
        <w:tblStyle w:val="6"/>
        <w:tblW w:w="978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</w:trPr>
        <w:tc>
          <w:tcPr>
            <w:tcW w:w="9786" w:type="dxa"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  <w:p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申请人所填写的内容是否属实；本单位能否提供完成本课题所需的时间和条件。</w:t>
            </w: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ind w:firstLine="5670" w:firstLineChars="270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单位负责人：</w:t>
            </w: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单位公章</w:t>
            </w: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年   月   日   </w:t>
            </w:r>
          </w:p>
        </w:tc>
      </w:tr>
    </w:tbl>
    <w:p/>
    <w:p>
      <w:pPr>
        <w:spacing w:line="480" w:lineRule="auto"/>
        <w:rPr>
          <w:rFonts w:ascii="宋体" w:hAnsi="宋体"/>
          <w:b/>
          <w:bCs/>
          <w:sz w:val="28"/>
          <w:szCs w:val="28"/>
        </w:rPr>
      </w:pPr>
    </w:p>
    <w:p>
      <w:pPr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六、审核意见</w:t>
      </w:r>
    </w:p>
    <w:tbl>
      <w:tblPr>
        <w:tblStyle w:val="6"/>
        <w:tblW w:w="969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080"/>
        <w:gridCol w:w="1529"/>
        <w:gridCol w:w="126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960" w:type="dxa"/>
          </w:tcPr>
          <w:p>
            <w:pPr>
              <w:snapToGrid w:val="0"/>
              <w:spacing w:line="5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资格审核意见(在方括号内打“</w:t>
            </w:r>
            <w:r>
              <w:rPr>
                <w:rFonts w:hint="eastAsia" w:ascii="仿宋_GB2312" w:hAnsi="宋体" w:eastAsia="仿宋_GB2312"/>
                <w:b/>
                <w:sz w:val="28"/>
              </w:rPr>
              <w:sym w:font="Wingdings" w:char="F0FC"/>
            </w:r>
            <w:r>
              <w:rPr>
                <w:rFonts w:hint="eastAsia" w:ascii="仿宋_GB2312" w:hAnsi="宋体" w:eastAsia="仿宋_GB2312"/>
                <w:b/>
                <w:sz w:val="28"/>
              </w:rPr>
              <w:t>”)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00" w:lineRule="exact"/>
              <w:ind w:left="-17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</w:trPr>
        <w:tc>
          <w:tcPr>
            <w:tcW w:w="9690" w:type="dxa"/>
            <w:gridSpan w:val="5"/>
          </w:tcPr>
          <w:p>
            <w:pPr>
              <w:snapToGrid w:val="0"/>
              <w:spacing w:line="5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判定为不合格的主要理由（在方括号内打“</w:t>
            </w:r>
            <w:r>
              <w:rPr>
                <w:rFonts w:hint="eastAsia" w:ascii="仿宋_GB2312" w:hAnsi="宋体" w:eastAsia="仿宋_GB2312"/>
                <w:b/>
                <w:sz w:val="24"/>
              </w:rPr>
              <w:sym w:font="Wingdings" w:char="F0FC"/>
            </w:r>
            <w:r>
              <w:rPr>
                <w:rFonts w:hint="eastAsia" w:ascii="仿宋_GB2312" w:hAnsi="宋体" w:eastAsia="仿宋_GB2312"/>
                <w:b/>
                <w:sz w:val="24"/>
              </w:rPr>
              <w:t>”）：</w:t>
            </w:r>
          </w:p>
          <w:p>
            <w:pPr>
              <w:spacing w:line="320" w:lineRule="exact"/>
              <w:jc w:val="left"/>
            </w:pPr>
            <w:r>
              <w:t>1</w:t>
            </w:r>
            <w:r>
              <w:rPr>
                <w:rFonts w:hint="eastAsia"/>
              </w:rPr>
              <w:t>．不符合申报条件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  <w:r>
              <w:t>2</w:t>
            </w:r>
            <w:r>
              <w:rPr>
                <w:rFonts w:hint="eastAsia"/>
              </w:rPr>
              <w:t>．不符合申报填写要求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</w:p>
          <w:p>
            <w:pPr>
              <w:snapToGrid w:val="0"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t>3</w:t>
            </w:r>
            <w:r>
              <w:rPr>
                <w:rFonts w:hint="eastAsia"/>
              </w:rPr>
              <w:t>．相关资料不齐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  <w:r>
              <w:t>4</w:t>
            </w:r>
            <w:r>
              <w:rPr>
                <w:rFonts w:hint="eastAsia"/>
              </w:rPr>
              <w:t>．其它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审核人（签章）：</w:t>
            </w:r>
          </w:p>
          <w:p>
            <w:pPr>
              <w:snapToGrid w:val="0"/>
              <w:spacing w:line="500" w:lineRule="exact"/>
              <w:ind w:firstLine="6960" w:firstLineChars="2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60BE4"/>
    <w:rsid w:val="0023454F"/>
    <w:rsid w:val="00397E3E"/>
    <w:rsid w:val="003D3564"/>
    <w:rsid w:val="00410367"/>
    <w:rsid w:val="004606BD"/>
    <w:rsid w:val="004A1471"/>
    <w:rsid w:val="004B1617"/>
    <w:rsid w:val="00662C0C"/>
    <w:rsid w:val="006E497F"/>
    <w:rsid w:val="007F7544"/>
    <w:rsid w:val="00824865"/>
    <w:rsid w:val="008620AB"/>
    <w:rsid w:val="008B2396"/>
    <w:rsid w:val="008C6BDE"/>
    <w:rsid w:val="00945773"/>
    <w:rsid w:val="00AC050A"/>
    <w:rsid w:val="00B4755A"/>
    <w:rsid w:val="00B55DD5"/>
    <w:rsid w:val="00C00C61"/>
    <w:rsid w:val="00CA0059"/>
    <w:rsid w:val="00E73B6D"/>
    <w:rsid w:val="00F42BF3"/>
    <w:rsid w:val="05407D0F"/>
    <w:rsid w:val="07AD1945"/>
    <w:rsid w:val="08F25C75"/>
    <w:rsid w:val="0C3304C5"/>
    <w:rsid w:val="1E6C2E48"/>
    <w:rsid w:val="28E84DF4"/>
    <w:rsid w:val="36AF3FCA"/>
    <w:rsid w:val="3B222EB4"/>
    <w:rsid w:val="3CB35143"/>
    <w:rsid w:val="42463CF5"/>
    <w:rsid w:val="522C6C80"/>
    <w:rsid w:val="57CF75D2"/>
    <w:rsid w:val="5FD9633A"/>
    <w:rsid w:val="61C50DBD"/>
    <w:rsid w:val="620C535D"/>
    <w:rsid w:val="62966921"/>
    <w:rsid w:val="6A460BE4"/>
    <w:rsid w:val="74573B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1543</Characters>
  <Lines>12</Lines>
  <Paragraphs>3</Paragraphs>
  <TotalTime>42</TotalTime>
  <ScaleCrop>false</ScaleCrop>
  <LinksUpToDate>false</LinksUpToDate>
  <CharactersWithSpaces>1810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2019-06-10T09:51:00Z</dcterms:created>
  <dc:creator>姿冰1418742894</dc:creator>
  <cp:lastModifiedBy>柯雨</cp:lastModifiedBy>
  <cp:lastPrinted>2021-08-18T02:01:19Z</cp:lastPrinted>
  <dcterms:modified xsi:type="dcterms:W3CDTF">2021-08-18T02:27:30Z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AEB85B9995134DF6B503B3BB85343282</vt:lpwstr>
  </property>
</Properties>
</file>